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7A" w:rsidRDefault="0064187A" w:rsidP="0064187A">
      <w:pPr>
        <w:jc w:val="center"/>
        <w:rPr>
          <w:rFonts w:ascii="Times New Roman" w:hAnsi="Times New Roman" w:cs="Times New Roman"/>
          <w:b/>
          <w:sz w:val="32"/>
        </w:rPr>
      </w:pPr>
      <w:r w:rsidRPr="0064187A">
        <w:rPr>
          <w:rFonts w:ascii="Times New Roman" w:hAnsi="Times New Roman" w:cs="Times New Roman"/>
          <w:b/>
          <w:sz w:val="32"/>
        </w:rPr>
        <w:t>План мероприятий по проведению европейской недели иммунизации в 2022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64187A" w:rsidTr="0064187A">
        <w:tc>
          <w:tcPr>
            <w:tcW w:w="534" w:type="dxa"/>
          </w:tcPr>
          <w:p w:rsidR="0064187A" w:rsidRPr="0064187A" w:rsidRDefault="0064187A" w:rsidP="006418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87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251" w:type="dxa"/>
          </w:tcPr>
          <w:p w:rsidR="0064187A" w:rsidRPr="0064187A" w:rsidRDefault="0064187A" w:rsidP="006418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87A">
              <w:rPr>
                <w:rFonts w:ascii="Times New Roman" w:hAnsi="Times New Roman" w:cs="Times New Roman"/>
                <w:b/>
                <w:sz w:val="28"/>
              </w:rPr>
              <w:t>Перечень мероприятий</w:t>
            </w:r>
          </w:p>
        </w:tc>
        <w:tc>
          <w:tcPr>
            <w:tcW w:w="2393" w:type="dxa"/>
          </w:tcPr>
          <w:p w:rsidR="0064187A" w:rsidRPr="0064187A" w:rsidRDefault="0064187A" w:rsidP="006418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87A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2393" w:type="dxa"/>
          </w:tcPr>
          <w:p w:rsidR="0064187A" w:rsidRPr="0064187A" w:rsidRDefault="0064187A" w:rsidP="006418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64187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  <w:proofErr w:type="gramEnd"/>
            <w:r w:rsidRPr="0064187A">
              <w:rPr>
                <w:rFonts w:ascii="Times New Roman" w:hAnsi="Times New Roman" w:cs="Times New Roman"/>
                <w:b/>
                <w:sz w:val="28"/>
              </w:rPr>
              <w:t xml:space="preserve"> за исполнение</w:t>
            </w:r>
          </w:p>
        </w:tc>
      </w:tr>
      <w:tr w:rsidR="0064187A" w:rsidTr="0064187A">
        <w:tc>
          <w:tcPr>
            <w:tcW w:w="534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1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Размещать информационные материалы по профилактике инфекционных заболеваний на информационных стендах, на главной странице сайта ДОУ – баннеров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Нижегородской области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2г.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64187A" w:rsidTr="0064187A">
        <w:tc>
          <w:tcPr>
            <w:tcW w:w="534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1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 с воспитанниками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2022г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ДОУ</w:t>
            </w:r>
          </w:p>
        </w:tc>
      </w:tr>
      <w:tr w:rsidR="0064187A" w:rsidTr="0064187A">
        <w:tc>
          <w:tcPr>
            <w:tcW w:w="534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1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Лекция медработника для сотрудников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2022г.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естра</w:t>
            </w:r>
            <w:proofErr w:type="spellEnd"/>
          </w:p>
        </w:tc>
      </w:tr>
      <w:tr w:rsidR="0064187A" w:rsidTr="0064187A">
        <w:tc>
          <w:tcPr>
            <w:tcW w:w="534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1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здоровья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2022г.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физической культуре</w:t>
            </w:r>
          </w:p>
        </w:tc>
      </w:tr>
      <w:tr w:rsidR="0064187A" w:rsidTr="0064187A">
        <w:tc>
          <w:tcPr>
            <w:tcW w:w="534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1" w:type="dxa"/>
          </w:tcPr>
          <w:p w:rsidR="0064187A" w:rsidRDefault="0064187A" w:rsidP="006418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Подготовить отчет о результатах проведения ЕНИ - 2022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29.04.2022г.</w:t>
            </w:r>
          </w:p>
        </w:tc>
        <w:tc>
          <w:tcPr>
            <w:tcW w:w="2393" w:type="dxa"/>
          </w:tcPr>
          <w:p w:rsidR="0064187A" w:rsidRDefault="0064187A" w:rsidP="00641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</w:tbl>
    <w:p w:rsidR="0064187A" w:rsidRPr="0064187A" w:rsidRDefault="0064187A" w:rsidP="0064187A">
      <w:pPr>
        <w:rPr>
          <w:rFonts w:ascii="Times New Roman" w:hAnsi="Times New Roman" w:cs="Times New Roman"/>
          <w:sz w:val="28"/>
        </w:rPr>
      </w:pPr>
    </w:p>
    <w:sectPr w:rsidR="0064187A" w:rsidRPr="0064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D4"/>
    <w:rsid w:val="0064187A"/>
    <w:rsid w:val="00815B7A"/>
    <w:rsid w:val="00B4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2022-04-27T06:37:00Z</dcterms:created>
  <dcterms:modified xsi:type="dcterms:W3CDTF">2022-04-27T06:47:00Z</dcterms:modified>
</cp:coreProperties>
</file>