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B8B9F" w14:textId="77777777" w:rsidR="008718F6" w:rsidRPr="008718F6" w:rsidRDefault="008718F6" w:rsidP="008718F6">
      <w:pPr>
        <w:spacing w:after="0"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8718F6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СЛОЖИ КВАДРАТ</w:t>
      </w:r>
    </w:p>
    <w:p w14:paraId="133833B9" w14:textId="77777777" w:rsidR="008718F6" w:rsidRDefault="008718F6" w:rsidP="008718F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Цель:</w:t>
      </w:r>
    </w:p>
    <w:p w14:paraId="6E24F554" w14:textId="77777777" w:rsidR="008718F6" w:rsidRDefault="008718F6" w:rsidP="008718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развитие цветоощущения,</w:t>
      </w:r>
    </w:p>
    <w:p w14:paraId="1AE48F67" w14:textId="77777777" w:rsidR="008718F6" w:rsidRDefault="008718F6" w:rsidP="008718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усвоение соотношения целого и части;</w:t>
      </w:r>
    </w:p>
    <w:p w14:paraId="4D5E2DDF" w14:textId="77777777" w:rsidR="008718F6" w:rsidRPr="008718F6" w:rsidRDefault="008718F6" w:rsidP="008718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 xml:space="preserve"> формирование логического мышления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и умения разбивать сложную задачу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несколько простых.</w:t>
      </w:r>
    </w:p>
    <w:p w14:paraId="31129A7B" w14:textId="77777777" w:rsidR="008718F6" w:rsidRPr="008718F6" w:rsidRDefault="008718F6" w:rsidP="008718F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Для игры нужно приготовить 36 разноцветных квадратов размером 80×80мм.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Оттенки цветов должны заметно отличаться друг от друга.</w:t>
      </w:r>
      <w:r>
        <w:rPr>
          <w:rFonts w:ascii="Times New Roman" w:hAnsi="Times New Roman" w:cs="Times New Roman"/>
          <w:sz w:val="20"/>
          <w:szCs w:val="20"/>
        </w:rPr>
        <w:t xml:space="preserve"> Затем квадраты </w:t>
      </w:r>
      <w:r w:rsidRPr="008718F6">
        <w:rPr>
          <w:rFonts w:ascii="Times New Roman" w:hAnsi="Times New Roman" w:cs="Times New Roman"/>
          <w:sz w:val="20"/>
          <w:szCs w:val="20"/>
        </w:rPr>
        <w:t>разрезать.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Разрезав квадрат, нужно на каждой части написать его</w:t>
      </w:r>
    </w:p>
    <w:p w14:paraId="31BD2BB0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номер (на тыльной стороне).</w:t>
      </w:r>
    </w:p>
    <w:p w14:paraId="4141D1F5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Задания к игре:</w:t>
      </w:r>
    </w:p>
    <w:p w14:paraId="152087BD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1. Разложить кусочки квадратов по цвету</w:t>
      </w:r>
    </w:p>
    <w:p w14:paraId="1C040812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2. По номерам</w:t>
      </w:r>
    </w:p>
    <w:p w14:paraId="61B66D09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3. Сложить из кусочков целый квадрат</w:t>
      </w:r>
    </w:p>
    <w:p w14:paraId="2E81CB96" w14:textId="77777777" w:rsid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4. Придумать новые квадратики.</w:t>
      </w:r>
    </w:p>
    <w:p w14:paraId="446C00C0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E65959F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8718F6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МАТЕМАТИКА И ПЛАСТИЛИН.</w:t>
      </w:r>
    </w:p>
    <w:p w14:paraId="1A29E6BB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Для запоминания цифр и геометрических фигур ребенок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вместе со взрослым лепит их из пластилина.</w:t>
      </w:r>
    </w:p>
    <w:p w14:paraId="5485520C" w14:textId="77777777" w:rsid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Взрослый выреза</w:t>
      </w:r>
      <w:r>
        <w:rPr>
          <w:rFonts w:ascii="Times New Roman" w:hAnsi="Times New Roman" w:cs="Times New Roman"/>
          <w:sz w:val="20"/>
          <w:szCs w:val="20"/>
        </w:rPr>
        <w:t xml:space="preserve">ет цифры из бархатной бумаги, а </w:t>
      </w:r>
      <w:r w:rsidRPr="008718F6">
        <w:rPr>
          <w:rFonts w:ascii="Times New Roman" w:hAnsi="Times New Roman" w:cs="Times New Roman"/>
          <w:sz w:val="20"/>
          <w:szCs w:val="20"/>
        </w:rPr>
        <w:t>ребенок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водит по ним пальчиком.</w:t>
      </w:r>
    </w:p>
    <w:p w14:paraId="19A98674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797DFCB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8718F6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НАКРЫВАЕМ НА СТОЛ.</w:t>
      </w:r>
    </w:p>
    <w:p w14:paraId="38712572" w14:textId="77777777" w:rsid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Кухня это отличный плацдарм для математики.</w:t>
      </w:r>
      <w:r>
        <w:rPr>
          <w:rFonts w:ascii="Times New Roman" w:hAnsi="Times New Roman" w:cs="Times New Roman"/>
          <w:sz w:val="20"/>
          <w:szCs w:val="20"/>
        </w:rPr>
        <w:t xml:space="preserve"> Нужно </w:t>
      </w:r>
      <w:r w:rsidRPr="008718F6">
        <w:rPr>
          <w:rFonts w:ascii="Times New Roman" w:hAnsi="Times New Roman" w:cs="Times New Roman"/>
          <w:sz w:val="20"/>
          <w:szCs w:val="20"/>
        </w:rPr>
        <w:t>накрыть на стол – поручите это дело ребенку, поручить достанет необходимое количество столовых предметов, принесет из холодильника 2 или 3 яблока, принесет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2 чашки и стакан.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Задания рождаются сами собой, только стоит начать!</w:t>
      </w:r>
    </w:p>
    <w:p w14:paraId="67B650D1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84749ED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8718F6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СЛОЖИ КВАДРАТ.</w:t>
      </w:r>
    </w:p>
    <w:p w14:paraId="41EBE76F" w14:textId="77777777" w:rsid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Возьмите плотную бумагу разных цветов и вырежьте 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нее квадраты одного размера - скажем, 10х10 см.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Каждый квадрат разрежьте по заранее намеченным линиям на несколько частей.</w:t>
      </w:r>
    </w:p>
    <w:p w14:paraId="121A5B1A" w14:textId="77777777" w:rsid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 xml:space="preserve">Один из квадратов можно разрезать на две </w:t>
      </w:r>
      <w:r>
        <w:rPr>
          <w:rFonts w:ascii="Times New Roman" w:hAnsi="Times New Roman" w:cs="Times New Roman"/>
          <w:sz w:val="20"/>
          <w:szCs w:val="20"/>
        </w:rPr>
        <w:t xml:space="preserve">части, другой </w:t>
      </w:r>
      <w:r w:rsidRPr="008718F6">
        <w:rPr>
          <w:rFonts w:ascii="Times New Roman" w:hAnsi="Times New Roman" w:cs="Times New Roman"/>
          <w:sz w:val="20"/>
          <w:szCs w:val="20"/>
        </w:rPr>
        <w:t>уже на три.</w:t>
      </w:r>
    </w:p>
    <w:p w14:paraId="1825BCC1" w14:textId="77777777" w:rsidR="008718F6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Самый сложный вариант для малыша - набор из 5-6 частей.</w:t>
      </w:r>
    </w:p>
    <w:p w14:paraId="7AC6F673" w14:textId="77777777" w:rsidR="00D174C8" w:rsidRPr="008718F6" w:rsidRDefault="008718F6" w:rsidP="008718F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718F6">
        <w:rPr>
          <w:rFonts w:ascii="Times New Roman" w:hAnsi="Times New Roman" w:cs="Times New Roman"/>
          <w:sz w:val="20"/>
          <w:szCs w:val="20"/>
        </w:rPr>
        <w:t>Теперь давайте ребенку по очереди наборы деталей, пусть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8F6">
        <w:rPr>
          <w:rFonts w:ascii="Times New Roman" w:hAnsi="Times New Roman" w:cs="Times New Roman"/>
          <w:sz w:val="20"/>
          <w:szCs w:val="20"/>
        </w:rPr>
        <w:t>он попробует восстановить из них целую фигуру</w:t>
      </w:r>
      <w:r w:rsidR="000218EF">
        <w:rPr>
          <w:rFonts w:ascii="Times New Roman" w:hAnsi="Times New Roman" w:cs="Times New Roman"/>
          <w:sz w:val="20"/>
          <w:szCs w:val="20"/>
        </w:rPr>
        <w:t>.</w:t>
      </w:r>
    </w:p>
    <w:p w14:paraId="3DE99EC7" w14:textId="77777777" w:rsidR="00543E30" w:rsidRDefault="00543E30"/>
    <w:p w14:paraId="467CFBA7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color w:val="FF0000"/>
          <w:sz w:val="20"/>
          <w:szCs w:val="20"/>
        </w:rPr>
        <w:t>ПРИЧИНЫ</w:t>
      </w:r>
      <w:r w:rsidRPr="000218EF">
        <w:rPr>
          <w:rFonts w:ascii="Times New Roman" w:hAnsi="Times New Roman" w:cs="Times New Roman"/>
          <w:sz w:val="20"/>
          <w:szCs w:val="20"/>
        </w:rPr>
        <w:t>, по которым играть в математические игры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детьми дома стоит:</w:t>
      </w:r>
    </w:p>
    <w:p w14:paraId="43CF1AD2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1.</w:t>
      </w:r>
      <w:r w:rsidRPr="000218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Игры превращают математику в развлечение</w:t>
      </w:r>
      <w:r w:rsidRPr="000218EF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.</w:t>
      </w:r>
    </w:p>
    <w:p w14:paraId="7B44CC5E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Для многих детей математика - скука и безрадостный</w:t>
      </w:r>
    </w:p>
    <w:p w14:paraId="19612970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труд. А играть весело.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У детей меняется отношение к математике, поскольку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они начинают ассоциировать ее с чем-то интересным.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Математика - это весело!</w:t>
      </w:r>
    </w:p>
    <w:p w14:paraId="3F7F67C2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2. Игры помогают ребенку видеть связь математики</w:t>
      </w:r>
    </w:p>
    <w:p w14:paraId="15BC4E8D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с жизнью.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Очень многие дети думают, что математика нужна только в школе.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Помочь детям увидеть связь математики с жизнью - значит дать им мотивацию к изучению математики.</w:t>
      </w:r>
    </w:p>
    <w:p w14:paraId="741E3F3A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3. Игры помогают детям понять, что математику</w:t>
      </w:r>
    </w:p>
    <w:p w14:paraId="476C8344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творят люди для своей пользы и удовольствия.</w:t>
      </w:r>
    </w:p>
    <w:p w14:paraId="28F49076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Часто дети думают, что все задания, которые они решают по математике, придуманы компьютером. Но в</w:t>
      </w:r>
    </w:p>
    <w:p w14:paraId="4956C0A7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играх они сами могут даже менять правила, если хотят.</w:t>
      </w:r>
    </w:p>
    <w:p w14:paraId="2029B2F1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Все это дает</w:t>
      </w:r>
      <w:r>
        <w:rPr>
          <w:rFonts w:ascii="Times New Roman" w:hAnsi="Times New Roman" w:cs="Times New Roman"/>
          <w:sz w:val="20"/>
          <w:szCs w:val="20"/>
        </w:rPr>
        <w:t xml:space="preserve"> им понимание, что математика </w:t>
      </w:r>
      <w:r w:rsidRPr="000218EF">
        <w:rPr>
          <w:rFonts w:ascii="Times New Roman" w:hAnsi="Times New Roman" w:cs="Times New Roman"/>
          <w:sz w:val="20"/>
          <w:szCs w:val="20"/>
        </w:rPr>
        <w:t>человеческих рук дело, и они могут в нем участвовать.</w:t>
      </w:r>
    </w:p>
    <w:p w14:paraId="7AC28D15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4. Игры помогают детям понять, что математика -</w:t>
      </w:r>
    </w:p>
    <w:p w14:paraId="14AB4E0D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дело коллективное</w:t>
      </w:r>
      <w:r w:rsidRPr="000218E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Очень часто на занятиях ребенок остается один на один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с математикой.</w:t>
      </w:r>
    </w:p>
    <w:p w14:paraId="0ADE0019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В реальной жизни математики нередко работают вместе. Игры с другими детьми - большая помощь в обучении.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Детям нравится играть вместе. Часто за компанию они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делаю</w:t>
      </w:r>
      <w:r>
        <w:rPr>
          <w:rFonts w:ascii="Times New Roman" w:hAnsi="Times New Roman" w:cs="Times New Roman"/>
          <w:sz w:val="20"/>
          <w:szCs w:val="20"/>
        </w:rPr>
        <w:t xml:space="preserve"> то, что никогда бы не захотели </w:t>
      </w:r>
      <w:r w:rsidRPr="000218EF">
        <w:rPr>
          <w:rFonts w:ascii="Times New Roman" w:hAnsi="Times New Roman" w:cs="Times New Roman"/>
          <w:sz w:val="20"/>
          <w:szCs w:val="20"/>
        </w:rPr>
        <w:t>не смогли делать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сами.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Плюс они учатся друг у друга - одни объясняют гораздо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3C06">
        <w:rPr>
          <w:rFonts w:ascii="Times New Roman" w:hAnsi="Times New Roman" w:cs="Times New Roman"/>
          <w:sz w:val="20"/>
          <w:szCs w:val="20"/>
        </w:rPr>
        <w:t>п</w:t>
      </w:r>
      <w:r w:rsidRPr="000218EF">
        <w:rPr>
          <w:rFonts w:ascii="Times New Roman" w:hAnsi="Times New Roman" w:cs="Times New Roman"/>
          <w:sz w:val="20"/>
          <w:szCs w:val="20"/>
        </w:rPr>
        <w:t>роще, чем взрослые, и от этого растут в своих глазах,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другие слушают объяснения и (может быть, впервые)</w:t>
      </w:r>
    </w:p>
    <w:p w14:paraId="01B67B7A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понимают непонятную тему.</w:t>
      </w:r>
    </w:p>
    <w:p w14:paraId="50ABBA3B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5. Математические игры помогают автоматизировать навыки.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В игре часто приходится делать что-то несколько раз,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что легко ведет к автоматизации навыка.</w:t>
      </w:r>
    </w:p>
    <w:p w14:paraId="67144B24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6. Игры помогают сделать математику понятной.</w:t>
      </w:r>
    </w:p>
    <w:p w14:paraId="10938F87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В играх есть возможность, повторяя одно и то же по-</w:t>
      </w:r>
    </w:p>
    <w:p w14:paraId="07F5F3A8" w14:textId="77777777" w:rsidR="000218EF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sz w:val="20"/>
          <w:szCs w:val="20"/>
        </w:rPr>
        <w:t>многу раз и общаясь со сверстниками, понять, что математика - не волшебство, ее можно и нужно понимать.</w:t>
      </w:r>
    </w:p>
    <w:p w14:paraId="01911DB2" w14:textId="77777777" w:rsidR="00543E30" w:rsidRPr="000218EF" w:rsidRDefault="000218EF" w:rsidP="000218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18EF">
        <w:rPr>
          <w:rFonts w:ascii="Times New Roman" w:hAnsi="Times New Roman" w:cs="Times New Roman"/>
          <w:i/>
          <w:color w:val="548DD4" w:themeColor="text2" w:themeTint="99"/>
          <w:sz w:val="20"/>
          <w:szCs w:val="20"/>
        </w:rPr>
        <w:t>7. Игры помогают детям изучать математику разными способами.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В играх можно все потрогать, посмотреть, подвигаться,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18EF">
        <w:rPr>
          <w:rFonts w:ascii="Times New Roman" w:hAnsi="Times New Roman" w:cs="Times New Roman"/>
          <w:sz w:val="20"/>
          <w:szCs w:val="20"/>
        </w:rPr>
        <w:t>пообщаться с другими. Такой способ несомненно помогает лучшему усвоению.</w:t>
      </w:r>
    </w:p>
    <w:p w14:paraId="372CE8D7" w14:textId="77777777" w:rsidR="008718F6" w:rsidRDefault="008718F6"/>
    <w:p w14:paraId="6EE8FF23" w14:textId="7BF7731A" w:rsidR="00EA090D" w:rsidRPr="00EA090D" w:rsidRDefault="00EA090D" w:rsidP="00543E30">
      <w:pPr>
        <w:jc w:val="center"/>
        <w:rPr>
          <w:rFonts w:ascii="Times New Roman" w:hAnsi="Times New Roman" w:cs="Times New Roman"/>
          <w:b/>
          <w:i/>
          <w:sz w:val="28"/>
          <w:szCs w:val="8"/>
        </w:rPr>
      </w:pPr>
      <w:r>
        <w:rPr>
          <w:rFonts w:ascii="Times New Roman" w:hAnsi="Times New Roman" w:cs="Times New Roman"/>
          <w:b/>
          <w:i/>
          <w:sz w:val="28"/>
          <w:szCs w:val="8"/>
        </w:rPr>
        <w:t>МБДОУ детский сад «Березка»</w:t>
      </w:r>
    </w:p>
    <w:p w14:paraId="50ED5C45" w14:textId="5C63776A" w:rsidR="00543E30" w:rsidRDefault="00543E30" w:rsidP="00543E30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  <w:r w:rsidRPr="00543E30">
        <w:rPr>
          <w:rFonts w:ascii="Times New Roman" w:hAnsi="Times New Roman" w:cs="Times New Roman"/>
          <w:b/>
          <w:i/>
          <w:color w:val="FF0000"/>
          <w:sz w:val="56"/>
        </w:rPr>
        <w:t>Математические игры с ребенком ДОМА</w:t>
      </w:r>
    </w:p>
    <w:p w14:paraId="3CF9920B" w14:textId="77777777" w:rsidR="00543E30" w:rsidRDefault="00543E30" w:rsidP="00543E30">
      <w:pPr>
        <w:rPr>
          <w:rFonts w:ascii="Times New Roman" w:hAnsi="Times New Roman" w:cs="Times New Roman"/>
          <w:b/>
          <w:i/>
          <w:sz w:val="56"/>
        </w:rPr>
      </w:pPr>
    </w:p>
    <w:p w14:paraId="4D6474B4" w14:textId="77777777" w:rsidR="00543E30" w:rsidRDefault="00543E30" w:rsidP="00543E30">
      <w:pPr>
        <w:jc w:val="center"/>
        <w:rPr>
          <w:rFonts w:ascii="Times New Roman" w:hAnsi="Times New Roman" w:cs="Times New Roman"/>
          <w:b/>
          <w:i/>
          <w:sz w:val="56"/>
        </w:rPr>
      </w:pPr>
      <w:r>
        <w:rPr>
          <w:noProof/>
          <w:lang w:eastAsia="ru-RU"/>
        </w:rPr>
        <w:drawing>
          <wp:inline distT="0" distB="0" distL="0" distR="0" wp14:anchorId="6C4E55C6" wp14:editId="143D6E0A">
            <wp:extent cx="3023870" cy="2449376"/>
            <wp:effectExtent l="0" t="0" r="0" b="0"/>
            <wp:docPr id="1" name="Рисунок 1" descr="http://galerey-room.ru/images/0_51471_fb9403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erey-room.ru/images/0_51471_fb9403f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44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E0CE3" w14:textId="5A6649A8" w:rsidR="00543E30" w:rsidRDefault="00EA090D" w:rsidP="00EA090D">
      <w:pPr>
        <w:jc w:val="right"/>
        <w:rPr>
          <w:rFonts w:ascii="Times New Roman" w:hAnsi="Times New Roman" w:cs="Times New Roman"/>
          <w:b/>
          <w:i/>
          <w:sz w:val="28"/>
          <w:szCs w:val="8"/>
        </w:rPr>
      </w:pPr>
      <w:r>
        <w:rPr>
          <w:rFonts w:ascii="Times New Roman" w:hAnsi="Times New Roman" w:cs="Times New Roman"/>
          <w:b/>
          <w:i/>
          <w:sz w:val="28"/>
          <w:szCs w:val="8"/>
        </w:rPr>
        <w:t>Подготовила: Майорова С.А.</w:t>
      </w:r>
    </w:p>
    <w:p w14:paraId="212486DA" w14:textId="5DC4DAFF" w:rsidR="00EA090D" w:rsidRPr="00EA090D" w:rsidRDefault="00EA090D" w:rsidP="00EA090D">
      <w:pPr>
        <w:jc w:val="right"/>
        <w:rPr>
          <w:rFonts w:ascii="Times New Roman" w:hAnsi="Times New Roman" w:cs="Times New Roman"/>
          <w:b/>
          <w:i/>
          <w:sz w:val="28"/>
          <w:szCs w:val="8"/>
        </w:rPr>
      </w:pPr>
      <w:r>
        <w:rPr>
          <w:rFonts w:ascii="Times New Roman" w:hAnsi="Times New Roman" w:cs="Times New Roman"/>
          <w:b/>
          <w:i/>
          <w:sz w:val="28"/>
          <w:szCs w:val="8"/>
        </w:rPr>
        <w:t xml:space="preserve">Воспитатель </w:t>
      </w:r>
      <w:r>
        <w:rPr>
          <w:rFonts w:ascii="Times New Roman" w:hAnsi="Times New Roman" w:cs="Times New Roman"/>
          <w:b/>
          <w:i/>
          <w:sz w:val="28"/>
          <w:szCs w:val="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8"/>
        </w:rPr>
        <w:t xml:space="preserve"> кв.категории</w:t>
      </w:r>
    </w:p>
    <w:p w14:paraId="5EA11EBB" w14:textId="77777777" w:rsidR="00543E30" w:rsidRDefault="00543E30" w:rsidP="00543E30">
      <w:pPr>
        <w:jc w:val="center"/>
        <w:rPr>
          <w:rFonts w:ascii="Times New Roman" w:hAnsi="Times New Roman" w:cs="Times New Roman"/>
          <w:b/>
          <w:i/>
          <w:sz w:val="56"/>
        </w:rPr>
      </w:pPr>
    </w:p>
    <w:p w14:paraId="6624C399" w14:textId="77777777" w:rsidR="00543E30" w:rsidRPr="00543E30" w:rsidRDefault="00543E30" w:rsidP="00543E30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543E30">
        <w:rPr>
          <w:rFonts w:ascii="Times New Roman" w:hAnsi="Times New Roman" w:cs="Times New Roman"/>
          <w:i/>
        </w:rPr>
        <w:t>(ПАМЯТКА РОДИТЕЛЯМ)</w:t>
      </w:r>
    </w:p>
    <w:p w14:paraId="79F4B295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96ACF">
        <w:rPr>
          <w:rFonts w:ascii="Times New Roman" w:hAnsi="Times New Roman" w:cs="Times New Roman"/>
          <w:color w:val="FF0000"/>
          <w:sz w:val="20"/>
          <w:szCs w:val="20"/>
        </w:rPr>
        <w:lastRenderedPageBreak/>
        <w:t>ИГРА</w:t>
      </w:r>
      <w:r w:rsidRPr="00396ACF">
        <w:rPr>
          <w:rFonts w:ascii="Times New Roman" w:hAnsi="Times New Roman" w:cs="Times New Roman"/>
          <w:sz w:val="20"/>
          <w:szCs w:val="20"/>
        </w:rPr>
        <w:t xml:space="preserve"> как один из наиболее естественных видов деятельности детей способствует становлению и развитию интеллектуальных и личностных проявлений, самовыражению, самостоятельности. Эта развивающая функция в полной мере свойственна и занимательным математическим играм. </w:t>
      </w:r>
    </w:p>
    <w:p w14:paraId="3B7409A5" w14:textId="77777777" w:rsid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color w:val="FF0000"/>
          <w:sz w:val="20"/>
          <w:szCs w:val="20"/>
        </w:rPr>
        <w:t>Игры математического содержания</w:t>
      </w:r>
      <w:r w:rsidRPr="00396ACF">
        <w:rPr>
          <w:rFonts w:ascii="Times New Roman" w:hAnsi="Times New Roman" w:cs="Times New Roman"/>
          <w:sz w:val="20"/>
          <w:szCs w:val="20"/>
        </w:rPr>
        <w:t xml:space="preserve"> помогают воспитывать у детей познавательный интерес, способность к исследовательскому и творческому поиску, желание и умение учиться. Необычная игровая ситуация с элементами проблемности, присущая занимательной задаче, интересна детям. </w:t>
      </w:r>
    </w:p>
    <w:p w14:paraId="6DA2E12C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  <w:u w:val="single"/>
        </w:rPr>
        <w:t>Достижение цели игры</w:t>
      </w:r>
      <w:r w:rsidRPr="00396AC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CA533D9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sym w:font="Symbol" w:char="F0A7"/>
      </w:r>
      <w:r w:rsidRPr="00396ACF">
        <w:rPr>
          <w:rFonts w:ascii="Times New Roman" w:hAnsi="Times New Roman" w:cs="Times New Roman"/>
          <w:sz w:val="20"/>
          <w:szCs w:val="20"/>
        </w:rPr>
        <w:t xml:space="preserve"> составить фигуру, </w:t>
      </w:r>
    </w:p>
    <w:p w14:paraId="08C2BDD0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sym w:font="Symbol" w:char="F0A7"/>
      </w:r>
      <w:r w:rsidRPr="00396ACF">
        <w:rPr>
          <w:rFonts w:ascii="Times New Roman" w:hAnsi="Times New Roman" w:cs="Times New Roman"/>
          <w:sz w:val="20"/>
          <w:szCs w:val="20"/>
        </w:rPr>
        <w:t xml:space="preserve"> модель, </w:t>
      </w:r>
    </w:p>
    <w:p w14:paraId="31F88DF5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sym w:font="Symbol" w:char="F0A7"/>
      </w:r>
      <w:r w:rsidRPr="00396ACF">
        <w:rPr>
          <w:rFonts w:ascii="Times New Roman" w:hAnsi="Times New Roman" w:cs="Times New Roman"/>
          <w:sz w:val="20"/>
          <w:szCs w:val="20"/>
        </w:rPr>
        <w:t xml:space="preserve"> дать ответ, </w:t>
      </w:r>
    </w:p>
    <w:p w14:paraId="276ACF17" w14:textId="77777777" w:rsidR="00543E30" w:rsidRP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sym w:font="Symbol" w:char="F0A7"/>
      </w:r>
      <w:r w:rsidRPr="00396ACF">
        <w:rPr>
          <w:rFonts w:ascii="Times New Roman" w:hAnsi="Times New Roman" w:cs="Times New Roman"/>
          <w:sz w:val="20"/>
          <w:szCs w:val="20"/>
        </w:rPr>
        <w:t xml:space="preserve"> найти фигуру </w:t>
      </w:r>
    </w:p>
    <w:p w14:paraId="47976C16" w14:textId="77777777" w:rsidR="00396ACF" w:rsidRDefault="00543E30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 xml:space="preserve">приводит к умственной активности, основанной на непосредственной </w:t>
      </w:r>
      <w:r w:rsidR="00396ACF" w:rsidRPr="00396ACF">
        <w:rPr>
          <w:rFonts w:ascii="Times New Roman" w:hAnsi="Times New Roman" w:cs="Times New Roman"/>
          <w:sz w:val="20"/>
          <w:szCs w:val="20"/>
        </w:rPr>
        <w:t>заинтересованности ребенка в по</w:t>
      </w:r>
      <w:r w:rsidRPr="00396ACF">
        <w:rPr>
          <w:rFonts w:ascii="Times New Roman" w:hAnsi="Times New Roman" w:cs="Times New Roman"/>
          <w:sz w:val="20"/>
          <w:szCs w:val="20"/>
        </w:rPr>
        <w:t>лучении результата. Все это способствует формированию готовности к школьному обучению.</w:t>
      </w:r>
    </w:p>
    <w:p w14:paraId="171A73D1" w14:textId="77777777" w:rsidR="00396ACF" w:rsidRDefault="00396ACF" w:rsidP="00543E3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CD9DB03" w14:textId="77777777" w:rsidR="00396ACF" w:rsidRPr="00396ACF" w:rsidRDefault="00396ACF" w:rsidP="00396ACF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3B3443C" wp14:editId="5F4D7A07">
            <wp:extent cx="1914525" cy="1072134"/>
            <wp:effectExtent l="19050" t="0" r="0" b="0"/>
            <wp:docPr id="4" name="Рисунок 4" descr="http://xn--14-6kchkfmc2a3b1g.xn--p1ai/wp-content/uploads/2015/12/%D1%84%D0%BE%D1%82%D0%BE-%E2%84%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14-6kchkfmc2a3b1g.xn--p1ai/wp-content/uploads/2015/12/%D1%84%D0%BE%D1%82%D0%BE-%E2%84%9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2" cy="10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B3E3DE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ТОЛЬКО ОДНО СВОЙСТВО</w:t>
      </w:r>
    </w:p>
    <w:p w14:paraId="1C39BD80" w14:textId="77777777" w:rsidR="00396ACF" w:rsidRP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Цель:</w:t>
      </w:r>
    </w:p>
    <w:p w14:paraId="6E27A918" w14:textId="77777777" w:rsidR="00396ACF" w:rsidRDefault="00396ACF" w:rsidP="00396A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закрепить знание свойств геометрических фигур,</w:t>
      </w:r>
    </w:p>
    <w:p w14:paraId="028EF682" w14:textId="77777777" w:rsidR="00396ACF" w:rsidRPr="00396ACF" w:rsidRDefault="00396ACF" w:rsidP="00396A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развивать умение быстро выбрать нужную фигуру,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6ACF">
        <w:rPr>
          <w:rFonts w:ascii="Times New Roman" w:hAnsi="Times New Roman" w:cs="Times New Roman"/>
          <w:sz w:val="20"/>
          <w:szCs w:val="20"/>
        </w:rPr>
        <w:t>охарактеризовать её.</w:t>
      </w:r>
    </w:p>
    <w:p w14:paraId="41938536" w14:textId="77777777" w:rsidR="00396ACF" w:rsidRP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Ход игры:</w:t>
      </w:r>
    </w:p>
    <w:p w14:paraId="536A33FF" w14:textId="77777777" w:rsidR="00396ACF" w:rsidRP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1. У двоих играющих по полному набору геометрических фигур.</w:t>
      </w:r>
    </w:p>
    <w:p w14:paraId="2C59A424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2. Один кладёт на стол любую фигуру.</w:t>
      </w:r>
    </w:p>
    <w:p w14:paraId="05FABF24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3. Второй играющий должен положить на стол фигуру, отличающуюся от неё только одним признаком. Так, если 1-й положил жёлтый большой треугольник.</w:t>
      </w:r>
    </w:p>
    <w:p w14:paraId="7F83752E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4. Второй кладёт, например, жёлтый большой квадрат или синий большой треугольник.</w:t>
      </w:r>
    </w:p>
    <w:p w14:paraId="7133733F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5. Игра строится по типу домино.</w:t>
      </w:r>
      <w:r w:rsidRPr="00396ACF">
        <w:rPr>
          <w:rFonts w:ascii="Times New Roman" w:hAnsi="Times New Roman" w:cs="Times New Roman"/>
          <w:sz w:val="20"/>
          <w:szCs w:val="20"/>
        </w:rPr>
        <w:cr/>
      </w:r>
    </w:p>
    <w:p w14:paraId="5DD93CB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ЦЕПОЧКА ПРИМЕРОВ</w:t>
      </w:r>
    </w:p>
    <w:p w14:paraId="71FBD415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Цель: упражнять в умении производить арифметические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6ACF">
        <w:rPr>
          <w:rFonts w:ascii="Times New Roman" w:hAnsi="Times New Roman" w:cs="Times New Roman"/>
          <w:sz w:val="20"/>
          <w:szCs w:val="20"/>
        </w:rPr>
        <w:t>действия</w:t>
      </w:r>
    </w:p>
    <w:p w14:paraId="65041706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Ход игры:</w:t>
      </w:r>
    </w:p>
    <w:p w14:paraId="68F42282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Взрослый бросает мяч ребёнку и называет</w:t>
      </w:r>
    </w:p>
    <w:p w14:paraId="78DCD38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простой арифметический, например 3+2.</w:t>
      </w:r>
    </w:p>
    <w:p w14:paraId="4AACD1DE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Ребёнок ловит мяч, даёт ответ и бросает</w:t>
      </w:r>
    </w:p>
    <w:p w14:paraId="62FBFF0C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мяч обратно и т.д.</w:t>
      </w:r>
    </w:p>
    <w:p w14:paraId="7874618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3CF312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СОСТАВЛЕНИЕ ГЕОМЕТРИЧЕСКИХ ФИГУР</w:t>
      </w:r>
    </w:p>
    <w:p w14:paraId="5E9E1B75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(из палочек)</w:t>
      </w:r>
    </w:p>
    <w:p w14:paraId="7290335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Цель: упражнять в составлении геометрических фигур на плоскости стола, анализе и обследовании их</w:t>
      </w:r>
    </w:p>
    <w:p w14:paraId="210F6B27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зрительно-осязаемым способом.</w:t>
      </w:r>
    </w:p>
    <w:p w14:paraId="678E6E17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1. Составить 2 равных треугольника из 5 палочек</w:t>
      </w:r>
    </w:p>
    <w:p w14:paraId="5E2247AA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2. Составить 3 равных треугольника из 7 палочек</w:t>
      </w:r>
    </w:p>
    <w:p w14:paraId="64242065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3. Составить 4 равных треугольника из 9 палочек</w:t>
      </w:r>
    </w:p>
    <w:p w14:paraId="58FBA226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4. Составить 3 равных квадрата из10 палочек</w:t>
      </w:r>
    </w:p>
    <w:p w14:paraId="48887561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5. Из 5 палочек составить квадрат и 2 равных треугольника</w:t>
      </w:r>
    </w:p>
    <w:p w14:paraId="360BE175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6. Из 9 палочек составить квадрат и 4 треугольника</w:t>
      </w:r>
    </w:p>
    <w:p w14:paraId="00D50978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7. Из 9 палочек составить 2 квадрата и 4 равных</w:t>
      </w:r>
    </w:p>
    <w:p w14:paraId="07D8EA68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треугольника (из 7 палочек составляют 2 квадрата и делят на треугольники</w:t>
      </w:r>
    </w:p>
    <w:p w14:paraId="27A558E6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D50289E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СОСТАВЛЕНИЕ ГЕОМЕТРИЧЕСКИХ ФИГУР</w:t>
      </w:r>
    </w:p>
    <w:p w14:paraId="5732E1F1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С УСЛОЖНЕНИЕМ</w:t>
      </w:r>
    </w:p>
    <w:p w14:paraId="5612C702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Материал: счётные палочки (15-20 штук), 2 толстые нитки (длина 25-30см)</w:t>
      </w:r>
    </w:p>
    <w:p w14:paraId="296981D4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Задания:</w:t>
      </w:r>
    </w:p>
    <w:p w14:paraId="4FA65D49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1. Составить квадрат и треугольник маленького</w:t>
      </w:r>
    </w:p>
    <w:p w14:paraId="3C5586FF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размера</w:t>
      </w:r>
    </w:p>
    <w:p w14:paraId="3828B76F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2. Составить маленький и большой квадраты</w:t>
      </w:r>
    </w:p>
    <w:p w14:paraId="0D11EC27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3. Составить прямоугольник, верхняя и нижняя</w:t>
      </w:r>
    </w:p>
    <w:p w14:paraId="039D4AF2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стороны которого будут равны 3 палочкам, а</w:t>
      </w:r>
    </w:p>
    <w:p w14:paraId="4450D0E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левая и правая – 2.</w:t>
      </w:r>
    </w:p>
    <w:p w14:paraId="6B6BD19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4. Составить из ниток последовательно фигуры:</w:t>
      </w:r>
    </w:p>
    <w:p w14:paraId="225552BF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круг и овал, треугольники.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6ACF">
        <w:rPr>
          <w:rFonts w:ascii="Times New Roman" w:hAnsi="Times New Roman" w:cs="Times New Roman"/>
          <w:sz w:val="20"/>
          <w:szCs w:val="20"/>
        </w:rPr>
        <w:t>Прямоугольники и</w:t>
      </w:r>
    </w:p>
    <w:p w14:paraId="3E5433A4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четырёхугольники.</w:t>
      </w:r>
    </w:p>
    <w:p w14:paraId="3F4DF4A4" w14:textId="77777777" w:rsidR="00396ACF" w:rsidRDefault="00396ACF" w:rsidP="00396AC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A4F3C47" wp14:editId="0CC8528D">
            <wp:extent cx="1123950" cy="1123950"/>
            <wp:effectExtent l="19050" t="0" r="0" b="0"/>
            <wp:docPr id="7" name="Рисунок 7" descr="http://www.golovolom.ru/image/cache/uploads/catalog/ba75f2c856a3884a7e74_answer_match_01_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olovolom.ru/image/cache/uploads/catalog/ba75f2c856a3884a7e74_answer_match_01_1-500x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04" cy="112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F1E28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НАЙДИ И НАЗОВИ</w:t>
      </w:r>
    </w:p>
    <w:p w14:paraId="5524B18E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Цель: закрепить умение быстро находить геометрическую фигуру определённого размера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6ACF">
        <w:rPr>
          <w:rFonts w:ascii="Times New Roman" w:hAnsi="Times New Roman" w:cs="Times New Roman"/>
          <w:sz w:val="20"/>
          <w:szCs w:val="20"/>
        </w:rPr>
        <w:t>и цвета.</w:t>
      </w:r>
    </w:p>
    <w:p w14:paraId="7BBC8A4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Ход игры:</w:t>
      </w:r>
    </w:p>
    <w:p w14:paraId="0B126D2A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На столе перед ребёнком раскладываются в беспорядке 10-12 геометрических фигур разного цвета и</w:t>
      </w:r>
    </w:p>
    <w:p w14:paraId="5CF298EE" w14:textId="77777777" w:rsidR="00396ACF" w:rsidRP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размера.</w:t>
      </w:r>
    </w:p>
    <w:p w14:paraId="61E1D6E6" w14:textId="77777777" w:rsidR="00396ACF" w:rsidRP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Ведущий просит показать различные геометрические</w:t>
      </w:r>
    </w:p>
    <w:p w14:paraId="2FFE19BC" w14:textId="77777777" w:rsidR="00396ACF" w:rsidRDefault="00396ACF" w:rsidP="00396AC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фигуры, например:</w:t>
      </w:r>
    </w:p>
    <w:p w14:paraId="422E1584" w14:textId="77777777" w:rsidR="00396ACF" w:rsidRDefault="00396ACF" w:rsidP="00396AC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большой круг,</w:t>
      </w:r>
    </w:p>
    <w:p w14:paraId="7CFC4915" w14:textId="77777777" w:rsidR="00396ACF" w:rsidRPr="00396ACF" w:rsidRDefault="00396ACF" w:rsidP="00396AC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 xml:space="preserve"> маленький синий квадрат и т.д.</w:t>
      </w:r>
    </w:p>
    <w:p w14:paraId="758CAC8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0C49C3A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НАЗОВИ ЧИСЛО</w:t>
      </w:r>
    </w:p>
    <w:p w14:paraId="01AA326B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Играющие становятся друг против друга.</w:t>
      </w:r>
    </w:p>
    <w:p w14:paraId="795CE213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Взрослый с мячом в руках бросает мяч и называет</w:t>
      </w:r>
    </w:p>
    <w:p w14:paraId="7B59DD60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любое число, например 7.</w:t>
      </w:r>
    </w:p>
    <w:p w14:paraId="418E9599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Ребёнок должен поймать мяч и назвать смежные числа – 6 и 8 (сначала меньшее)</w:t>
      </w:r>
    </w:p>
    <w:p w14:paraId="160DF3D0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04F3540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  <w:r w:rsidRPr="00396ACF">
        <w:rPr>
          <w:rFonts w:ascii="Times New Roman" w:hAnsi="Times New Roman" w:cs="Times New Roman"/>
          <w:b/>
          <w:color w:val="8064A2" w:themeColor="accent4"/>
          <w:sz w:val="20"/>
          <w:szCs w:val="20"/>
        </w:rPr>
        <w:t>НАЙДИ И НАЗОВИ</w:t>
      </w:r>
    </w:p>
    <w:p w14:paraId="69BAA50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Цель: закрепить умение быстро находить геометрическую фигуру определённого размера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96ACF">
        <w:rPr>
          <w:rFonts w:ascii="Times New Roman" w:hAnsi="Times New Roman" w:cs="Times New Roman"/>
          <w:sz w:val="20"/>
          <w:szCs w:val="20"/>
        </w:rPr>
        <w:t>и цвета.</w:t>
      </w:r>
    </w:p>
    <w:p w14:paraId="385AC488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Ход игры:</w:t>
      </w:r>
    </w:p>
    <w:p w14:paraId="0D3262F6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На столе перед ребёнком раскладываются в беспорядке 10-12 геометрических фигур разного цвета и</w:t>
      </w:r>
    </w:p>
    <w:p w14:paraId="610B2AC4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размера.</w:t>
      </w:r>
    </w:p>
    <w:p w14:paraId="04749246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Ведущий просит показать различные геометрические</w:t>
      </w:r>
    </w:p>
    <w:p w14:paraId="071C3E95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фигуры, например:</w:t>
      </w:r>
    </w:p>
    <w:p w14:paraId="6199819D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 большой круг,</w:t>
      </w:r>
    </w:p>
    <w:p w14:paraId="590E59AC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 маленький синий квадрат и т.д.</w:t>
      </w:r>
    </w:p>
    <w:p w14:paraId="1692FC12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НАЗОВИ ЧИСЛО</w:t>
      </w:r>
    </w:p>
    <w:p w14:paraId="1FDCF730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Играющие становятся друг против друга.</w:t>
      </w:r>
    </w:p>
    <w:p w14:paraId="7B03AC33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Взрослый с мячом в руках бросает мяч и называет</w:t>
      </w:r>
    </w:p>
    <w:p w14:paraId="56F21078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любое число, например 7.</w:t>
      </w:r>
    </w:p>
    <w:p w14:paraId="1F6EB3D2" w14:textId="77777777" w:rsid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96ACF">
        <w:rPr>
          <w:rFonts w:ascii="Times New Roman" w:hAnsi="Times New Roman" w:cs="Times New Roman"/>
          <w:sz w:val="20"/>
          <w:szCs w:val="20"/>
        </w:rPr>
        <w:t>Ребёнок должен поймать мяч и назвать смежные чис</w:t>
      </w:r>
      <w:r w:rsidR="008718F6">
        <w:rPr>
          <w:rFonts w:ascii="Times New Roman" w:hAnsi="Times New Roman" w:cs="Times New Roman"/>
          <w:sz w:val="20"/>
          <w:szCs w:val="20"/>
        </w:rPr>
        <w:t>ла – 6 и 8 (сначала меньше</w:t>
      </w:r>
      <w:r w:rsidRPr="00396ACF">
        <w:rPr>
          <w:rFonts w:ascii="Times New Roman" w:hAnsi="Times New Roman" w:cs="Times New Roman"/>
          <w:sz w:val="20"/>
          <w:szCs w:val="20"/>
        </w:rPr>
        <w:t>)</w:t>
      </w:r>
    </w:p>
    <w:p w14:paraId="74F54C2A" w14:textId="77777777" w:rsidR="00396ACF" w:rsidRDefault="008718F6" w:rsidP="008718F6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C13AE21" wp14:editId="1A0C3010">
            <wp:extent cx="1488448" cy="1121872"/>
            <wp:effectExtent l="19050" t="0" r="0" b="0"/>
            <wp:docPr id="10" name="Рисунок 10" descr="http://900igr.net/data/tsvet-i-forma/Ugly-2.files/0006-016-Pokazhi-palchikom-prjamougolniki-Kvadrat-tozhe-prjamougo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data/tsvet-i-forma/Ugly-2.files/0006-016-Pokazhi-palchikom-prjamougolniki-Kvadrat-tozhe-prjamougolni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95" cy="112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7CF0A" w14:textId="77777777" w:rsidR="00396ACF" w:rsidRPr="00396ACF" w:rsidRDefault="00396ACF" w:rsidP="00396AC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396ACF" w:rsidRPr="00396ACF" w:rsidSect="00543E30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72705"/>
    <w:multiLevelType w:val="hybridMultilevel"/>
    <w:tmpl w:val="41D8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670"/>
    <w:multiLevelType w:val="hybridMultilevel"/>
    <w:tmpl w:val="FC62CB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D907DBC"/>
    <w:multiLevelType w:val="hybridMultilevel"/>
    <w:tmpl w:val="AC6413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30"/>
    <w:rsid w:val="000218EF"/>
    <w:rsid w:val="00396ACF"/>
    <w:rsid w:val="00543E30"/>
    <w:rsid w:val="008718F6"/>
    <w:rsid w:val="00953C06"/>
    <w:rsid w:val="00D174C8"/>
    <w:rsid w:val="00E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6DD"/>
  <w15:docId w15:val="{56B15E13-789C-42DE-A657-B36F4716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2018-03-11T10:33:00Z</dcterms:created>
  <dcterms:modified xsi:type="dcterms:W3CDTF">2025-03-25T08:17:00Z</dcterms:modified>
</cp:coreProperties>
</file>